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BB7AC" w14:textId="77777777" w:rsidR="00F60D1C" w:rsidRDefault="00F60D1C" w:rsidP="00F60D1C">
      <w:pPr>
        <w:pStyle w:val="Overskrift1"/>
        <w:rPr>
          <w:color w:val="E4C6B0"/>
        </w:rPr>
      </w:pPr>
      <w:proofErr w:type="spellStart"/>
      <w:r w:rsidRPr="00F60D1C">
        <w:rPr>
          <w:color w:val="E4C6B0"/>
        </w:rPr>
        <w:t>Soak-Off</w:t>
      </w:r>
      <w:proofErr w:type="spellEnd"/>
      <w:r w:rsidRPr="00F60D1C">
        <w:rPr>
          <w:color w:val="E4C6B0"/>
        </w:rPr>
        <w:t xml:space="preserve"> Fashion Design</w:t>
      </w:r>
    </w:p>
    <w:p w14:paraId="72586011" w14:textId="77777777" w:rsidR="00F60D1C" w:rsidRDefault="00F60D1C" w:rsidP="00F60D1C"/>
    <w:p w14:paraId="319991D8" w14:textId="77777777" w:rsidR="00F60D1C" w:rsidRPr="00F60D1C" w:rsidRDefault="00F60D1C" w:rsidP="00F60D1C"/>
    <w:p w14:paraId="1501FF27" w14:textId="77777777" w:rsidR="00F60D1C" w:rsidRPr="00F60D1C" w:rsidRDefault="00F60D1C" w:rsidP="00F60D1C">
      <w:r w:rsidRPr="00F60D1C">
        <w:t>Er du en mester i gel polish og superkreativ? I denne konkurrence skal du skabe nailart på alle 10 negle, udelukkende ved brug af gel polish produkter. Temaet for nailarten er valgfrit. Det er ikke tilladt at anvende andre negleprodukter end gel polish i konkurrencen (ingen hardgel, akrylgel, akryl, neglelak mm.).</w:t>
      </w:r>
    </w:p>
    <w:p w14:paraId="08A64174" w14:textId="77777777" w:rsidR="00F60D1C" w:rsidRDefault="00F60D1C" w:rsidP="00F60D1C">
      <w:r w:rsidRPr="00F60D1C">
        <w:rPr>
          <w:b/>
          <w:bCs/>
        </w:rPr>
        <w:t>Tidsramme:</w:t>
      </w:r>
      <w:r w:rsidRPr="00F60D1C">
        <w:br/>
        <w:t>Du har 75 minutter til denne konkurrence.</w:t>
      </w:r>
    </w:p>
    <w:p w14:paraId="2E485DF9" w14:textId="77777777" w:rsidR="00F60D1C" w:rsidRPr="00F60D1C" w:rsidRDefault="00F60D1C" w:rsidP="00F60D1C"/>
    <w:p w14:paraId="6D29C126" w14:textId="77777777" w:rsidR="00F60D1C" w:rsidRPr="00F60D1C" w:rsidRDefault="00F60D1C" w:rsidP="00F60D1C">
      <w:r w:rsidRPr="00F60D1C">
        <w:rPr>
          <w:b/>
          <w:bCs/>
        </w:rPr>
        <w:t>Regler:</w:t>
      </w:r>
    </w:p>
    <w:p w14:paraId="75E3CFFA" w14:textId="77777777" w:rsidR="00F60D1C" w:rsidRPr="00F60D1C" w:rsidRDefault="00F60D1C" w:rsidP="00F60D1C">
      <w:pPr>
        <w:numPr>
          <w:ilvl w:val="0"/>
          <w:numId w:val="1"/>
        </w:numPr>
      </w:pPr>
      <w:r w:rsidRPr="00F60D1C">
        <w:t>Nailarten skal udføres på naturlige negle (ingen forlængelser er tilladt).</w:t>
      </w:r>
    </w:p>
    <w:p w14:paraId="3FAEAFB8" w14:textId="77777777" w:rsidR="00F60D1C" w:rsidRPr="00F60D1C" w:rsidRDefault="00F60D1C" w:rsidP="00F60D1C">
      <w:pPr>
        <w:numPr>
          <w:ilvl w:val="0"/>
          <w:numId w:val="1"/>
        </w:numPr>
      </w:pPr>
      <w:r w:rsidRPr="00F60D1C">
        <w:t>Alle negle skal lakeres med gel polish – almindelig neglelak er ikke tilladt.</w:t>
      </w:r>
    </w:p>
    <w:p w14:paraId="2B97F019" w14:textId="77777777" w:rsidR="00F60D1C" w:rsidRPr="00F60D1C" w:rsidRDefault="00F60D1C" w:rsidP="00F60D1C">
      <w:pPr>
        <w:numPr>
          <w:ilvl w:val="0"/>
          <w:numId w:val="1"/>
        </w:numPr>
      </w:pPr>
      <w:r w:rsidRPr="00F60D1C">
        <w:t>Der skal påføres topcoat som afslutning.</w:t>
      </w:r>
    </w:p>
    <w:p w14:paraId="7EE2C924" w14:textId="77777777" w:rsidR="00F60D1C" w:rsidRPr="00F60D1C" w:rsidRDefault="00F60D1C" w:rsidP="00F60D1C">
      <w:pPr>
        <w:numPr>
          <w:ilvl w:val="0"/>
          <w:numId w:val="1"/>
        </w:numPr>
      </w:pPr>
      <w:r w:rsidRPr="00F60D1C">
        <w:t>Alle produkter til at udføre en manicure er tilladt.</w:t>
      </w:r>
    </w:p>
    <w:p w14:paraId="5D4B7704" w14:textId="77777777" w:rsidR="00F60D1C" w:rsidRPr="00F60D1C" w:rsidRDefault="00F60D1C" w:rsidP="00F60D1C">
      <w:pPr>
        <w:numPr>
          <w:ilvl w:val="0"/>
          <w:numId w:val="1"/>
        </w:numPr>
      </w:pPr>
      <w:r w:rsidRPr="00F60D1C">
        <w:t>Alle 10 negle skal have påført gel polish – ingen negle må være helt uden farve.</w:t>
      </w:r>
    </w:p>
    <w:p w14:paraId="3321C7EB" w14:textId="77777777" w:rsidR="00F60D1C" w:rsidRPr="00F60D1C" w:rsidRDefault="00F60D1C" w:rsidP="00F60D1C">
      <w:pPr>
        <w:numPr>
          <w:ilvl w:val="0"/>
          <w:numId w:val="1"/>
        </w:numPr>
      </w:pPr>
      <w:r w:rsidRPr="00F60D1C">
        <w:t>Rhinsten, folie, tape og glitter er tilladt. Direkte overført nailart i form af klistermærker o.l. er IKKE tilladt.</w:t>
      </w:r>
    </w:p>
    <w:p w14:paraId="31FF58B1" w14:textId="77777777" w:rsidR="00F60D1C" w:rsidRPr="00F60D1C" w:rsidRDefault="00F60D1C" w:rsidP="00F60D1C">
      <w:pPr>
        <w:numPr>
          <w:ilvl w:val="0"/>
          <w:numId w:val="1"/>
        </w:numPr>
      </w:pPr>
      <w:r w:rsidRPr="00F60D1C">
        <w:t>Neglenes form er valgfri.</w:t>
      </w:r>
    </w:p>
    <w:p w14:paraId="2BFA3B5E" w14:textId="77777777" w:rsidR="00F60D1C" w:rsidRPr="00F60D1C" w:rsidRDefault="00F60D1C" w:rsidP="00F60D1C">
      <w:pPr>
        <w:numPr>
          <w:ilvl w:val="0"/>
          <w:numId w:val="1"/>
        </w:numPr>
      </w:pPr>
      <w:r w:rsidRPr="00F60D1C">
        <w:t>Alt nailart skal laves i konkurrencetiden – det er ikke tilladt at forberede nailart hjemmefra.</w:t>
      </w:r>
    </w:p>
    <w:p w14:paraId="1186A4A2" w14:textId="77777777" w:rsidR="00F60D1C" w:rsidRDefault="00F60D1C" w:rsidP="00F60D1C">
      <w:pPr>
        <w:rPr>
          <w:b/>
          <w:bCs/>
        </w:rPr>
      </w:pPr>
    </w:p>
    <w:p w14:paraId="39C46069" w14:textId="2949DBEC" w:rsidR="00F60D1C" w:rsidRPr="00F60D1C" w:rsidRDefault="00F60D1C" w:rsidP="00F60D1C">
      <w:r w:rsidRPr="00F60D1C">
        <w:rPr>
          <w:b/>
          <w:bCs/>
        </w:rPr>
        <w:t>Bedømmelseskriterier:</w:t>
      </w:r>
    </w:p>
    <w:p w14:paraId="3DB37F20" w14:textId="77777777" w:rsidR="00F60D1C" w:rsidRPr="00F60D1C" w:rsidRDefault="00F60D1C" w:rsidP="00F60D1C">
      <w:r w:rsidRPr="00F60D1C">
        <w:rPr>
          <w:b/>
          <w:bCs/>
        </w:rPr>
        <w:t>Negleform:</w:t>
      </w:r>
    </w:p>
    <w:p w14:paraId="2A20C671" w14:textId="77777777" w:rsidR="00F60D1C" w:rsidRPr="00F60D1C" w:rsidRDefault="00F60D1C" w:rsidP="00F60D1C">
      <w:pPr>
        <w:numPr>
          <w:ilvl w:val="0"/>
          <w:numId w:val="2"/>
        </w:numPr>
      </w:pPr>
      <w:r w:rsidRPr="00F60D1C">
        <w:t>Neglenes form skal være konsekvent og ensartet.</w:t>
      </w:r>
    </w:p>
    <w:p w14:paraId="4669B265" w14:textId="77777777" w:rsidR="00F60D1C" w:rsidRPr="00F60D1C" w:rsidRDefault="00F60D1C" w:rsidP="00F60D1C">
      <w:pPr>
        <w:numPr>
          <w:ilvl w:val="0"/>
          <w:numId w:val="2"/>
        </w:numPr>
      </w:pPr>
      <w:r w:rsidRPr="00F60D1C">
        <w:t>Den frie kant må ikke være ujævn.</w:t>
      </w:r>
    </w:p>
    <w:p w14:paraId="5FEDA242" w14:textId="77777777" w:rsidR="00F60D1C" w:rsidRPr="00F60D1C" w:rsidRDefault="00F60D1C" w:rsidP="00F60D1C">
      <w:pPr>
        <w:numPr>
          <w:ilvl w:val="0"/>
          <w:numId w:val="2"/>
        </w:numPr>
      </w:pPr>
      <w:r w:rsidRPr="00F60D1C">
        <w:t>Formen af den frie kant er valgfri.</w:t>
      </w:r>
    </w:p>
    <w:p w14:paraId="3A76A873" w14:textId="77777777" w:rsidR="00F60D1C" w:rsidRPr="00F60D1C" w:rsidRDefault="00F60D1C" w:rsidP="00F60D1C">
      <w:r w:rsidRPr="00F60D1C">
        <w:rPr>
          <w:b/>
          <w:bCs/>
        </w:rPr>
        <w:t>Neglebåndspleje:</w:t>
      </w:r>
    </w:p>
    <w:p w14:paraId="752921E2" w14:textId="77777777" w:rsidR="00F60D1C" w:rsidRPr="00F60D1C" w:rsidRDefault="00F60D1C" w:rsidP="00F60D1C">
      <w:pPr>
        <w:numPr>
          <w:ilvl w:val="0"/>
          <w:numId w:val="3"/>
        </w:numPr>
      </w:pPr>
      <w:r w:rsidRPr="00F60D1C">
        <w:t>Ingen skader eller irritation må ses omkring neglebåndene.</w:t>
      </w:r>
    </w:p>
    <w:p w14:paraId="4605E0B3" w14:textId="77777777" w:rsidR="00F60D1C" w:rsidRPr="00F60D1C" w:rsidRDefault="00F60D1C" w:rsidP="00F60D1C">
      <w:pPr>
        <w:numPr>
          <w:ilvl w:val="0"/>
          <w:numId w:val="3"/>
        </w:numPr>
      </w:pPr>
      <w:r w:rsidRPr="00F60D1C">
        <w:t>Neglebåndsområdet skal være velplejet.</w:t>
      </w:r>
    </w:p>
    <w:p w14:paraId="6A8A07C5" w14:textId="77777777" w:rsidR="00F60D1C" w:rsidRPr="00F60D1C" w:rsidRDefault="00F60D1C" w:rsidP="00F60D1C">
      <w:pPr>
        <w:numPr>
          <w:ilvl w:val="0"/>
          <w:numId w:val="3"/>
        </w:numPr>
      </w:pPr>
      <w:r w:rsidRPr="00F60D1C">
        <w:t>Neglebånd skal skubbes tilbage og trimmes korrekt.</w:t>
      </w:r>
    </w:p>
    <w:p w14:paraId="4C58FB1D" w14:textId="77777777" w:rsidR="00F60D1C" w:rsidRPr="00F60D1C" w:rsidRDefault="00F60D1C" w:rsidP="00F60D1C">
      <w:pPr>
        <w:numPr>
          <w:ilvl w:val="0"/>
          <w:numId w:val="3"/>
        </w:numPr>
      </w:pPr>
      <w:r w:rsidRPr="00F60D1C">
        <w:t>Overdrevet trimning af neglebånd er ikke tilladt.</w:t>
      </w:r>
    </w:p>
    <w:p w14:paraId="0CA66C9E" w14:textId="77777777" w:rsidR="00F60D1C" w:rsidRPr="00F60D1C" w:rsidRDefault="00F60D1C" w:rsidP="00F60D1C">
      <w:r w:rsidRPr="00F60D1C">
        <w:rPr>
          <w:b/>
          <w:bCs/>
        </w:rPr>
        <w:t>Underside:</w:t>
      </w:r>
    </w:p>
    <w:p w14:paraId="67A19E25" w14:textId="77777777" w:rsidR="00F60D1C" w:rsidRPr="00F60D1C" w:rsidRDefault="00F60D1C" w:rsidP="00F60D1C">
      <w:pPr>
        <w:numPr>
          <w:ilvl w:val="0"/>
          <w:numId w:val="4"/>
        </w:numPr>
      </w:pPr>
      <w:r w:rsidRPr="00F60D1C">
        <w:t>Ingen synlige spor af støv eller snavs er tilladt.</w:t>
      </w:r>
    </w:p>
    <w:p w14:paraId="3E3CECD9" w14:textId="77777777" w:rsidR="00F60D1C" w:rsidRPr="00F60D1C" w:rsidRDefault="00F60D1C" w:rsidP="00F60D1C">
      <w:pPr>
        <w:numPr>
          <w:ilvl w:val="0"/>
          <w:numId w:val="4"/>
        </w:numPr>
      </w:pPr>
      <w:r w:rsidRPr="00F60D1C">
        <w:t>Der må ikke være overskydende geleprodukt på bagsiden af neglene.</w:t>
      </w:r>
    </w:p>
    <w:p w14:paraId="425720E4" w14:textId="77777777" w:rsidR="00F60D1C" w:rsidRPr="00F60D1C" w:rsidRDefault="00F60D1C" w:rsidP="00F60D1C">
      <w:pPr>
        <w:numPr>
          <w:ilvl w:val="0"/>
          <w:numId w:val="4"/>
        </w:numPr>
      </w:pPr>
      <w:r w:rsidRPr="00F60D1C">
        <w:t>Olie er tilladt, men overdreven brug undgås.</w:t>
      </w:r>
    </w:p>
    <w:p w14:paraId="23959F6D" w14:textId="77777777" w:rsidR="00F60D1C" w:rsidRPr="00F60D1C" w:rsidRDefault="00F60D1C" w:rsidP="00F60D1C">
      <w:r w:rsidRPr="00F60D1C">
        <w:rPr>
          <w:b/>
          <w:bCs/>
        </w:rPr>
        <w:t>Overfladeglathed:</w:t>
      </w:r>
    </w:p>
    <w:p w14:paraId="3E11CED9" w14:textId="77777777" w:rsidR="00F60D1C" w:rsidRPr="00F60D1C" w:rsidRDefault="00F60D1C" w:rsidP="00F60D1C">
      <w:pPr>
        <w:numPr>
          <w:ilvl w:val="0"/>
          <w:numId w:val="5"/>
        </w:numPr>
      </w:pPr>
      <w:r w:rsidRPr="00F60D1C">
        <w:t>Ingen filelinjer må være synlige på neglenes overflade.</w:t>
      </w:r>
    </w:p>
    <w:p w14:paraId="4C3921CA" w14:textId="77777777" w:rsidR="00F60D1C" w:rsidRPr="00F60D1C" w:rsidRDefault="00F60D1C" w:rsidP="00F60D1C">
      <w:pPr>
        <w:numPr>
          <w:ilvl w:val="0"/>
          <w:numId w:val="5"/>
        </w:numPr>
      </w:pPr>
      <w:r w:rsidRPr="00F60D1C">
        <w:t>Neglene skal føles glatte som glas uden ujævnheder.</w:t>
      </w:r>
    </w:p>
    <w:p w14:paraId="46D21CBF" w14:textId="77777777" w:rsidR="00F60D1C" w:rsidRPr="00F60D1C" w:rsidRDefault="00F60D1C" w:rsidP="00F60D1C">
      <w:pPr>
        <w:numPr>
          <w:ilvl w:val="0"/>
          <w:numId w:val="5"/>
        </w:numPr>
      </w:pPr>
      <w:r w:rsidRPr="00F60D1C">
        <w:t>Produktet skal påføres jævnt over hele neglen.</w:t>
      </w:r>
    </w:p>
    <w:p w14:paraId="05A5A77A" w14:textId="77777777" w:rsidR="00F60D1C" w:rsidRPr="00F60D1C" w:rsidRDefault="00F60D1C" w:rsidP="00F60D1C">
      <w:r w:rsidRPr="00F60D1C">
        <w:rPr>
          <w:b/>
          <w:bCs/>
        </w:rPr>
        <w:t>Højglans:</w:t>
      </w:r>
    </w:p>
    <w:p w14:paraId="3F16AFDD" w14:textId="77777777" w:rsidR="00F60D1C" w:rsidRPr="00F60D1C" w:rsidRDefault="00F60D1C" w:rsidP="00F60D1C">
      <w:pPr>
        <w:numPr>
          <w:ilvl w:val="0"/>
          <w:numId w:val="6"/>
        </w:numPr>
      </w:pPr>
      <w:r w:rsidRPr="00F60D1C">
        <w:t>Topcoat skal give en høj glans over hele negleoverfladen.</w:t>
      </w:r>
    </w:p>
    <w:p w14:paraId="64658222" w14:textId="77777777" w:rsidR="00F60D1C" w:rsidRPr="00F60D1C" w:rsidRDefault="00F60D1C" w:rsidP="00F60D1C">
      <w:pPr>
        <w:numPr>
          <w:ilvl w:val="0"/>
          <w:numId w:val="6"/>
        </w:numPr>
      </w:pPr>
      <w:r w:rsidRPr="00F60D1C">
        <w:t>Der må ikke være pletter eller plamager i overfladen.</w:t>
      </w:r>
    </w:p>
    <w:p w14:paraId="253E2BD1" w14:textId="77777777" w:rsidR="00F60D1C" w:rsidRPr="00F60D1C" w:rsidRDefault="00F60D1C" w:rsidP="00F60D1C">
      <w:pPr>
        <w:numPr>
          <w:ilvl w:val="0"/>
          <w:numId w:val="6"/>
        </w:numPr>
      </w:pPr>
      <w:r w:rsidRPr="00F60D1C">
        <w:lastRenderedPageBreak/>
        <w:t xml:space="preserve">Alt </w:t>
      </w:r>
      <w:proofErr w:type="spellStart"/>
      <w:r w:rsidRPr="00F60D1C">
        <w:t>sticky</w:t>
      </w:r>
      <w:proofErr w:type="spellEnd"/>
      <w:r w:rsidRPr="00F60D1C">
        <w:t xml:space="preserve"> </w:t>
      </w:r>
      <w:proofErr w:type="spellStart"/>
      <w:r w:rsidRPr="00F60D1C">
        <w:t>layer</w:t>
      </w:r>
      <w:proofErr w:type="spellEnd"/>
      <w:r w:rsidRPr="00F60D1C">
        <w:t xml:space="preserve"> skal være fjernet.</w:t>
      </w:r>
    </w:p>
    <w:p w14:paraId="5D23C61E" w14:textId="77777777" w:rsidR="00F60D1C" w:rsidRPr="00F60D1C" w:rsidRDefault="00F60D1C" w:rsidP="00F60D1C">
      <w:r w:rsidRPr="00F60D1C">
        <w:rPr>
          <w:b/>
          <w:bCs/>
        </w:rPr>
        <w:t>Farvepåføring:</w:t>
      </w:r>
    </w:p>
    <w:p w14:paraId="40745AE5" w14:textId="77777777" w:rsidR="00F60D1C" w:rsidRPr="00F60D1C" w:rsidRDefault="00F60D1C" w:rsidP="00F60D1C">
      <w:pPr>
        <w:numPr>
          <w:ilvl w:val="0"/>
          <w:numId w:val="7"/>
        </w:numPr>
      </w:pPr>
      <w:r w:rsidRPr="00F60D1C">
        <w:t>Lakken skal påføres tæt og ensartet ved neglebåndene.</w:t>
      </w:r>
    </w:p>
    <w:p w14:paraId="4ACFCF8B" w14:textId="77777777" w:rsidR="00F60D1C" w:rsidRPr="00F60D1C" w:rsidRDefault="00F60D1C" w:rsidP="00F60D1C">
      <w:pPr>
        <w:numPr>
          <w:ilvl w:val="0"/>
          <w:numId w:val="7"/>
        </w:numPr>
      </w:pPr>
      <w:r w:rsidRPr="00F60D1C">
        <w:t>Der må ikke være striber i lakken.</w:t>
      </w:r>
    </w:p>
    <w:p w14:paraId="2159E4DC" w14:textId="77777777" w:rsidR="00F60D1C" w:rsidRPr="00F60D1C" w:rsidRDefault="00F60D1C" w:rsidP="00F60D1C">
      <w:pPr>
        <w:numPr>
          <w:ilvl w:val="0"/>
          <w:numId w:val="7"/>
        </w:numPr>
      </w:pPr>
      <w:r w:rsidRPr="00F60D1C">
        <w:t>Der må ikke være lak på huden eller bagsiden af neglene.</w:t>
      </w:r>
    </w:p>
    <w:p w14:paraId="10AD8BD7" w14:textId="77777777" w:rsidR="00F60D1C" w:rsidRPr="00F60D1C" w:rsidRDefault="00F60D1C" w:rsidP="00F60D1C">
      <w:pPr>
        <w:numPr>
          <w:ilvl w:val="0"/>
          <w:numId w:val="7"/>
        </w:numPr>
      </w:pPr>
      <w:r w:rsidRPr="00F60D1C">
        <w:t>Den frie kant skal være fuldt dækket af farven.</w:t>
      </w:r>
    </w:p>
    <w:p w14:paraId="6CDA6842" w14:textId="77777777" w:rsidR="00F60D1C" w:rsidRPr="00F60D1C" w:rsidRDefault="00F60D1C" w:rsidP="00F60D1C">
      <w:r w:rsidRPr="00F60D1C">
        <w:rPr>
          <w:b/>
          <w:bCs/>
        </w:rPr>
        <w:t>Sværhedsgrad:</w:t>
      </w:r>
    </w:p>
    <w:p w14:paraId="11DE8BD0" w14:textId="77777777" w:rsidR="00F60D1C" w:rsidRPr="00F60D1C" w:rsidRDefault="00F60D1C" w:rsidP="00F60D1C">
      <w:pPr>
        <w:numPr>
          <w:ilvl w:val="0"/>
          <w:numId w:val="8"/>
        </w:numPr>
      </w:pPr>
      <w:r w:rsidRPr="00F60D1C">
        <w:t>Bedømmelsen sker på baggrund af det samlede design og sværhedsgraden i den division, der konkurreres i.</w:t>
      </w:r>
    </w:p>
    <w:p w14:paraId="21A66A54" w14:textId="77777777" w:rsidR="00F60D1C" w:rsidRPr="00F60D1C" w:rsidRDefault="00F60D1C" w:rsidP="00F60D1C">
      <w:r w:rsidRPr="00F60D1C">
        <w:rPr>
          <w:b/>
          <w:bCs/>
        </w:rPr>
        <w:t>Kreativitet i designet:</w:t>
      </w:r>
    </w:p>
    <w:p w14:paraId="0849E219" w14:textId="77777777" w:rsidR="00F60D1C" w:rsidRPr="00F60D1C" w:rsidRDefault="00F60D1C" w:rsidP="00F60D1C">
      <w:pPr>
        <w:numPr>
          <w:ilvl w:val="0"/>
          <w:numId w:val="9"/>
        </w:numPr>
      </w:pPr>
      <w:r w:rsidRPr="00F60D1C">
        <w:t>Hver negl skal vise kreativitet og kunstneriske elementer, som tilsammen skaber et samlet udtryk.</w:t>
      </w:r>
    </w:p>
    <w:p w14:paraId="15739ACC" w14:textId="77777777" w:rsidR="00F60D1C" w:rsidRPr="00F60D1C" w:rsidRDefault="00F60D1C" w:rsidP="00F60D1C">
      <w:pPr>
        <w:numPr>
          <w:ilvl w:val="0"/>
          <w:numId w:val="9"/>
        </w:numPr>
      </w:pPr>
      <w:r w:rsidRPr="00F60D1C">
        <w:t>Hvis der er brugt sten, folie eller lignende, vurderes deres anvendelse i forhold til det samlede design.</w:t>
      </w:r>
    </w:p>
    <w:p w14:paraId="0F06430D" w14:textId="77777777" w:rsidR="00F60D1C" w:rsidRPr="00F60D1C" w:rsidRDefault="00F60D1C" w:rsidP="00F60D1C">
      <w:r w:rsidRPr="00F60D1C">
        <w:rPr>
          <w:b/>
          <w:bCs/>
        </w:rPr>
        <w:t>Originalitet:</w:t>
      </w:r>
    </w:p>
    <w:p w14:paraId="7E471360" w14:textId="77777777" w:rsidR="00F60D1C" w:rsidRPr="00F60D1C" w:rsidRDefault="00F60D1C" w:rsidP="00F60D1C">
      <w:pPr>
        <w:numPr>
          <w:ilvl w:val="0"/>
          <w:numId w:val="10"/>
        </w:numPr>
      </w:pPr>
      <w:r w:rsidRPr="00F60D1C">
        <w:t>Designet skal være nyt og unikt.</w:t>
      </w:r>
    </w:p>
    <w:p w14:paraId="07BF38EC" w14:textId="77777777" w:rsidR="00F60D1C" w:rsidRPr="00F60D1C" w:rsidRDefault="00F60D1C" w:rsidP="00F60D1C">
      <w:pPr>
        <w:numPr>
          <w:ilvl w:val="0"/>
          <w:numId w:val="10"/>
        </w:numPr>
      </w:pPr>
      <w:r w:rsidRPr="00F60D1C">
        <w:t>Hvis der er inspiration fra et eksisterende design, skal det være gjort personligt og anderledes, så det ikke minder om det oprindelige design.</w:t>
      </w:r>
    </w:p>
    <w:p w14:paraId="5CF4CADF" w14:textId="77777777" w:rsidR="006B112D" w:rsidRDefault="006B112D"/>
    <w:sectPr w:rsidR="006B112D" w:rsidSect="00D85834">
      <w:headerReference w:type="default" r:id="rId7"/>
      <w:footerReference w:type="default" r:id="rId8"/>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210C68" w14:textId="77777777" w:rsidR="00F27DE1" w:rsidRDefault="00F27DE1" w:rsidP="00F60D1C">
      <w:r>
        <w:separator/>
      </w:r>
    </w:p>
  </w:endnote>
  <w:endnote w:type="continuationSeparator" w:id="0">
    <w:p w14:paraId="520F57F6" w14:textId="77777777" w:rsidR="00F27DE1" w:rsidRDefault="00F27DE1" w:rsidP="00F60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5BF55" w14:textId="1F398974" w:rsidR="00F60D1C" w:rsidRDefault="00F60D1C" w:rsidP="00F60D1C">
    <w:pPr>
      <w:pStyle w:val="Sidefod"/>
    </w:pPr>
    <w:r w:rsidRPr="00A30186">
      <w:t>Ophavsret © 202</w:t>
    </w:r>
    <w:r>
      <w:t>5</w:t>
    </w:r>
    <w:r w:rsidRPr="00A30186">
      <w:t xml:space="preserve"> Dansk kosmetolog forening. Alle rettigheder forbeholdes.</w:t>
    </w:r>
  </w:p>
  <w:p w14:paraId="281DE5F9" w14:textId="37F72454" w:rsidR="00F60D1C" w:rsidRDefault="00F60D1C">
    <w:pPr>
      <w:pStyle w:val="Sidefod"/>
    </w:pPr>
  </w:p>
  <w:p w14:paraId="5C0251A0" w14:textId="77777777" w:rsidR="00F60D1C" w:rsidRDefault="00F60D1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CDC19" w14:textId="77777777" w:rsidR="00F27DE1" w:rsidRDefault="00F27DE1" w:rsidP="00F60D1C">
      <w:r>
        <w:separator/>
      </w:r>
    </w:p>
  </w:footnote>
  <w:footnote w:type="continuationSeparator" w:id="0">
    <w:p w14:paraId="5417DD21" w14:textId="77777777" w:rsidR="00F27DE1" w:rsidRDefault="00F27DE1" w:rsidP="00F60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0726A" w14:textId="46E4A704" w:rsidR="00F60D1C" w:rsidRDefault="00F60D1C">
    <w:pPr>
      <w:pStyle w:val="Sidehoved"/>
    </w:pPr>
    <w:r>
      <w:rPr>
        <w:noProof/>
      </w:rPr>
      <w:drawing>
        <wp:anchor distT="0" distB="0" distL="114300" distR="114300" simplePos="0" relativeHeight="251659264" behindDoc="1" locked="0" layoutInCell="1" allowOverlap="1" wp14:anchorId="4CE8306D" wp14:editId="064FF247">
          <wp:simplePos x="0" y="0"/>
          <wp:positionH relativeFrom="column">
            <wp:posOffset>2197100</wp:posOffset>
          </wp:positionH>
          <wp:positionV relativeFrom="paragraph">
            <wp:posOffset>-381635</wp:posOffset>
          </wp:positionV>
          <wp:extent cx="1612900" cy="1139680"/>
          <wp:effectExtent l="0" t="0" r="0" b="0"/>
          <wp:wrapNone/>
          <wp:docPr id="85874420"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74420" name="Billede 85874420"/>
                  <pic:cNvPicPr/>
                </pic:nvPicPr>
                <pic:blipFill>
                  <a:blip r:embed="rId1"/>
                  <a:stretch>
                    <a:fillRect/>
                  </a:stretch>
                </pic:blipFill>
                <pic:spPr>
                  <a:xfrm>
                    <a:off x="0" y="0"/>
                    <a:ext cx="1612900" cy="1139680"/>
                  </a:xfrm>
                  <a:prstGeom prst="rect">
                    <a:avLst/>
                  </a:prstGeom>
                </pic:spPr>
              </pic:pic>
            </a:graphicData>
          </a:graphic>
          <wp14:sizeRelH relativeFrom="page">
            <wp14:pctWidth>0</wp14:pctWidth>
          </wp14:sizeRelH>
          <wp14:sizeRelV relativeFrom="page">
            <wp14:pctHeight>0</wp14:pctHeight>
          </wp14:sizeRelV>
        </wp:anchor>
      </w:drawing>
    </w:r>
  </w:p>
  <w:p w14:paraId="15765E47" w14:textId="77777777" w:rsidR="00F60D1C" w:rsidRDefault="00F60D1C">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8F020D"/>
    <w:multiLevelType w:val="multilevel"/>
    <w:tmpl w:val="B9B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173FD"/>
    <w:multiLevelType w:val="multilevel"/>
    <w:tmpl w:val="E982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1FD0"/>
    <w:multiLevelType w:val="multilevel"/>
    <w:tmpl w:val="6AA8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46CE9"/>
    <w:multiLevelType w:val="multilevel"/>
    <w:tmpl w:val="E11EE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7F7524"/>
    <w:multiLevelType w:val="multilevel"/>
    <w:tmpl w:val="5C42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93E5B"/>
    <w:multiLevelType w:val="multilevel"/>
    <w:tmpl w:val="D6E6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1423AE"/>
    <w:multiLevelType w:val="multilevel"/>
    <w:tmpl w:val="E858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BD4D88"/>
    <w:multiLevelType w:val="multilevel"/>
    <w:tmpl w:val="5D8A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884B03"/>
    <w:multiLevelType w:val="multilevel"/>
    <w:tmpl w:val="DCB2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F0854"/>
    <w:multiLevelType w:val="multilevel"/>
    <w:tmpl w:val="65AA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569472">
    <w:abstractNumId w:val="5"/>
  </w:num>
  <w:num w:numId="2" w16cid:durableId="1795754027">
    <w:abstractNumId w:val="9"/>
  </w:num>
  <w:num w:numId="3" w16cid:durableId="529413454">
    <w:abstractNumId w:val="2"/>
  </w:num>
  <w:num w:numId="4" w16cid:durableId="1654025417">
    <w:abstractNumId w:val="4"/>
  </w:num>
  <w:num w:numId="5" w16cid:durableId="1042360372">
    <w:abstractNumId w:val="1"/>
  </w:num>
  <w:num w:numId="6" w16cid:durableId="1994141502">
    <w:abstractNumId w:val="0"/>
  </w:num>
  <w:num w:numId="7" w16cid:durableId="395787233">
    <w:abstractNumId w:val="3"/>
  </w:num>
  <w:num w:numId="8" w16cid:durableId="1464076850">
    <w:abstractNumId w:val="7"/>
  </w:num>
  <w:num w:numId="9" w16cid:durableId="981815170">
    <w:abstractNumId w:val="6"/>
  </w:num>
  <w:num w:numId="10" w16cid:durableId="12006320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1C"/>
    <w:rsid w:val="004A4C4B"/>
    <w:rsid w:val="006B112D"/>
    <w:rsid w:val="00A53586"/>
    <w:rsid w:val="00D85834"/>
    <w:rsid w:val="00DE4656"/>
    <w:rsid w:val="00F27DE1"/>
    <w:rsid w:val="00F60D1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28191BE5"/>
  <w15:chartTrackingRefBased/>
  <w15:docId w15:val="{E496A03F-DC55-4240-A6E9-9EBEDCCC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60D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60D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60D1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60D1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60D1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60D1C"/>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60D1C"/>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60D1C"/>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60D1C"/>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60D1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60D1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60D1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60D1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60D1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60D1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60D1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60D1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60D1C"/>
    <w:rPr>
      <w:rFonts w:eastAsiaTheme="majorEastAsia" w:cstheme="majorBidi"/>
      <w:color w:val="272727" w:themeColor="text1" w:themeTint="D8"/>
    </w:rPr>
  </w:style>
  <w:style w:type="paragraph" w:styleId="Titel">
    <w:name w:val="Title"/>
    <w:basedOn w:val="Normal"/>
    <w:next w:val="Normal"/>
    <w:link w:val="TitelTegn"/>
    <w:uiPriority w:val="10"/>
    <w:qFormat/>
    <w:rsid w:val="00F60D1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60D1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60D1C"/>
    <w:pPr>
      <w:numPr>
        <w:ilvl w:val="1"/>
      </w:numPr>
      <w:spacing w:after="160"/>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60D1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60D1C"/>
    <w:pPr>
      <w:spacing w:before="160" w:after="160"/>
      <w:jc w:val="center"/>
    </w:pPr>
    <w:rPr>
      <w:i/>
      <w:iCs/>
      <w:color w:val="404040" w:themeColor="text1" w:themeTint="BF"/>
    </w:rPr>
  </w:style>
  <w:style w:type="character" w:customStyle="1" w:styleId="CitatTegn">
    <w:name w:val="Citat Tegn"/>
    <w:basedOn w:val="Standardskrifttypeiafsnit"/>
    <w:link w:val="Citat"/>
    <w:uiPriority w:val="29"/>
    <w:rsid w:val="00F60D1C"/>
    <w:rPr>
      <w:i/>
      <w:iCs/>
      <w:color w:val="404040" w:themeColor="text1" w:themeTint="BF"/>
    </w:rPr>
  </w:style>
  <w:style w:type="paragraph" w:styleId="Listeafsnit">
    <w:name w:val="List Paragraph"/>
    <w:basedOn w:val="Normal"/>
    <w:uiPriority w:val="34"/>
    <w:qFormat/>
    <w:rsid w:val="00F60D1C"/>
    <w:pPr>
      <w:ind w:left="720"/>
      <w:contextualSpacing/>
    </w:pPr>
  </w:style>
  <w:style w:type="character" w:styleId="Kraftigfremhvning">
    <w:name w:val="Intense Emphasis"/>
    <w:basedOn w:val="Standardskrifttypeiafsnit"/>
    <w:uiPriority w:val="21"/>
    <w:qFormat/>
    <w:rsid w:val="00F60D1C"/>
    <w:rPr>
      <w:i/>
      <w:iCs/>
      <w:color w:val="0F4761" w:themeColor="accent1" w:themeShade="BF"/>
    </w:rPr>
  </w:style>
  <w:style w:type="paragraph" w:styleId="Strktcitat">
    <w:name w:val="Intense Quote"/>
    <w:basedOn w:val="Normal"/>
    <w:next w:val="Normal"/>
    <w:link w:val="StrktcitatTegn"/>
    <w:uiPriority w:val="30"/>
    <w:qFormat/>
    <w:rsid w:val="00F60D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60D1C"/>
    <w:rPr>
      <w:i/>
      <w:iCs/>
      <w:color w:val="0F4761" w:themeColor="accent1" w:themeShade="BF"/>
    </w:rPr>
  </w:style>
  <w:style w:type="character" w:styleId="Kraftighenvisning">
    <w:name w:val="Intense Reference"/>
    <w:basedOn w:val="Standardskrifttypeiafsnit"/>
    <w:uiPriority w:val="32"/>
    <w:qFormat/>
    <w:rsid w:val="00F60D1C"/>
    <w:rPr>
      <w:b/>
      <w:bCs/>
      <w:smallCaps/>
      <w:color w:val="0F4761" w:themeColor="accent1" w:themeShade="BF"/>
      <w:spacing w:val="5"/>
    </w:rPr>
  </w:style>
  <w:style w:type="paragraph" w:styleId="Sidehoved">
    <w:name w:val="header"/>
    <w:basedOn w:val="Normal"/>
    <w:link w:val="SidehovedTegn"/>
    <w:uiPriority w:val="99"/>
    <w:unhideWhenUsed/>
    <w:rsid w:val="00F60D1C"/>
    <w:pPr>
      <w:tabs>
        <w:tab w:val="center" w:pos="4819"/>
        <w:tab w:val="right" w:pos="9638"/>
      </w:tabs>
    </w:pPr>
  </w:style>
  <w:style w:type="character" w:customStyle="1" w:styleId="SidehovedTegn">
    <w:name w:val="Sidehoved Tegn"/>
    <w:basedOn w:val="Standardskrifttypeiafsnit"/>
    <w:link w:val="Sidehoved"/>
    <w:uiPriority w:val="99"/>
    <w:rsid w:val="00F60D1C"/>
  </w:style>
  <w:style w:type="paragraph" w:styleId="Sidefod">
    <w:name w:val="footer"/>
    <w:basedOn w:val="Normal"/>
    <w:link w:val="SidefodTegn"/>
    <w:uiPriority w:val="99"/>
    <w:unhideWhenUsed/>
    <w:rsid w:val="00F60D1C"/>
    <w:pPr>
      <w:tabs>
        <w:tab w:val="center" w:pos="4819"/>
        <w:tab w:val="right" w:pos="9638"/>
      </w:tabs>
    </w:pPr>
  </w:style>
  <w:style w:type="character" w:customStyle="1" w:styleId="SidefodTegn">
    <w:name w:val="Sidefod Tegn"/>
    <w:basedOn w:val="Standardskrifttypeiafsnit"/>
    <w:link w:val="Sidefod"/>
    <w:uiPriority w:val="99"/>
    <w:rsid w:val="00F60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7567685">
      <w:bodyDiv w:val="1"/>
      <w:marLeft w:val="0"/>
      <w:marRight w:val="0"/>
      <w:marTop w:val="0"/>
      <w:marBottom w:val="0"/>
      <w:divBdr>
        <w:top w:val="none" w:sz="0" w:space="0" w:color="auto"/>
        <w:left w:val="none" w:sz="0" w:space="0" w:color="auto"/>
        <w:bottom w:val="none" w:sz="0" w:space="0" w:color="auto"/>
        <w:right w:val="none" w:sz="0" w:space="0" w:color="auto"/>
      </w:divBdr>
    </w:div>
    <w:div w:id="125940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2225</Characters>
  <Application>Microsoft Office Word</Application>
  <DocSecurity>0</DocSecurity>
  <Lines>18</Lines>
  <Paragraphs>5</Paragraphs>
  <ScaleCrop>false</ScaleCrop>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Sommer</dc:creator>
  <cp:keywords/>
  <dc:description/>
  <cp:lastModifiedBy>Maggie Sommer</cp:lastModifiedBy>
  <cp:revision>1</cp:revision>
  <dcterms:created xsi:type="dcterms:W3CDTF">2024-10-29T13:23:00Z</dcterms:created>
  <dcterms:modified xsi:type="dcterms:W3CDTF">2024-10-29T13:27:00Z</dcterms:modified>
</cp:coreProperties>
</file>