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8F2D" w14:textId="77777777" w:rsidR="002C3F30" w:rsidRPr="006825F9" w:rsidRDefault="002C3F30" w:rsidP="002C3F30">
      <w:pPr>
        <w:pStyle w:val="Overskrift1"/>
        <w:rPr>
          <w:color w:val="E4C6B0"/>
        </w:rPr>
      </w:pPr>
      <w:proofErr w:type="spellStart"/>
      <w:r w:rsidRPr="002C3F30">
        <w:rPr>
          <w:color w:val="E4C6B0"/>
        </w:rPr>
        <w:t>Soak-Off</w:t>
      </w:r>
      <w:proofErr w:type="spellEnd"/>
    </w:p>
    <w:p w14:paraId="11DD363F" w14:textId="77777777" w:rsidR="002C3F30" w:rsidRDefault="002C3F30" w:rsidP="002C3F30"/>
    <w:p w14:paraId="5C563A9B" w14:textId="77777777" w:rsidR="002C3F30" w:rsidRPr="002C3F30" w:rsidRDefault="002C3F30" w:rsidP="002C3F30"/>
    <w:p w14:paraId="5521857E" w14:textId="77777777" w:rsidR="002C3F30" w:rsidRDefault="002C3F30" w:rsidP="002C3F30">
      <w:proofErr w:type="spellStart"/>
      <w:r w:rsidRPr="002C3F30">
        <w:t>Soak-Off</w:t>
      </w:r>
      <w:proofErr w:type="spellEnd"/>
      <w:r w:rsidRPr="002C3F30">
        <w:t xml:space="preserve"> er en konkurrence, hvor du skal anvende gelpolish på naturnegle. Målet er at skabe smukke, ensartede og naturlige negle. På den ene hånd (valgfrit hvilken) skal du lave en traditionel fransk lakering (BEMÆRK: BRUG IKKE COVER PINK), og på den modsatte hånd skal der påføres en traditionel rød creme-lak uden </w:t>
      </w:r>
      <w:proofErr w:type="spellStart"/>
      <w:r w:rsidRPr="002C3F30">
        <w:t>shimmer</w:t>
      </w:r>
      <w:proofErr w:type="spellEnd"/>
      <w:r w:rsidRPr="002C3F30">
        <w:t>, glitter, perlemor eller lignende. Du har 45 minutter til denne konkurrence.</w:t>
      </w:r>
    </w:p>
    <w:p w14:paraId="43ADAED1" w14:textId="77777777" w:rsidR="002C3F30" w:rsidRPr="002C3F30" w:rsidRDefault="002C3F30" w:rsidP="002C3F30"/>
    <w:p w14:paraId="020B0BF1" w14:textId="77777777" w:rsidR="002C3F30" w:rsidRPr="002C3F30" w:rsidRDefault="002C3F30" w:rsidP="002C3F30">
      <w:r w:rsidRPr="002C3F30">
        <w:rPr>
          <w:b/>
          <w:bCs/>
        </w:rPr>
        <w:t>Regler</w:t>
      </w:r>
    </w:p>
    <w:p w14:paraId="7CD5D5DE" w14:textId="77777777" w:rsidR="002C3F30" w:rsidRPr="002C3F30" w:rsidRDefault="002C3F30" w:rsidP="002C3F30">
      <w:pPr>
        <w:numPr>
          <w:ilvl w:val="0"/>
          <w:numId w:val="1"/>
        </w:numPr>
      </w:pPr>
      <w:r w:rsidRPr="002C3F30">
        <w:t>Behandlingen må kun udføres på naturnegle (ingen forlængelser er tilladt).</w:t>
      </w:r>
    </w:p>
    <w:p w14:paraId="327AA422" w14:textId="77777777" w:rsidR="002C3F30" w:rsidRPr="002C3F30" w:rsidRDefault="002C3F30" w:rsidP="002C3F30">
      <w:pPr>
        <w:numPr>
          <w:ilvl w:val="0"/>
          <w:numId w:val="1"/>
        </w:numPr>
      </w:pPr>
      <w:r w:rsidRPr="002C3F30">
        <w:t>Alle negle skal i konkurrencen lakeres med gelpolish, ikke almindelig neglelak.</w:t>
      </w:r>
    </w:p>
    <w:p w14:paraId="25F767EC" w14:textId="77777777" w:rsidR="002C3F30" w:rsidRPr="002C3F30" w:rsidRDefault="002C3F30" w:rsidP="002C3F30">
      <w:pPr>
        <w:numPr>
          <w:ilvl w:val="0"/>
          <w:numId w:val="1"/>
        </w:numPr>
      </w:pPr>
      <w:r w:rsidRPr="002C3F30">
        <w:t>Topcoat skal påføres som afslutning.</w:t>
      </w:r>
    </w:p>
    <w:p w14:paraId="1F5A8BB9" w14:textId="77777777" w:rsidR="002C3F30" w:rsidRPr="002C3F30" w:rsidRDefault="002C3F30" w:rsidP="002C3F30">
      <w:pPr>
        <w:numPr>
          <w:ilvl w:val="0"/>
          <w:numId w:val="1"/>
        </w:numPr>
      </w:pPr>
      <w:r w:rsidRPr="002C3F30">
        <w:t>Alle produkter til at udføre en manicure er tilladt.</w:t>
      </w:r>
    </w:p>
    <w:p w14:paraId="6FAEFA84" w14:textId="77777777" w:rsidR="002C3F30" w:rsidRPr="002C3F30" w:rsidRDefault="002C3F30" w:rsidP="002C3F30">
      <w:pPr>
        <w:numPr>
          <w:ilvl w:val="0"/>
          <w:numId w:val="1"/>
        </w:numPr>
      </w:pPr>
      <w:r w:rsidRPr="002C3F30">
        <w:t>Den ene hånd skal lakeres med en solid rød farve.</w:t>
      </w:r>
    </w:p>
    <w:p w14:paraId="26CD90A4" w14:textId="77777777" w:rsidR="002C3F30" w:rsidRPr="002C3F30" w:rsidRDefault="002C3F30" w:rsidP="002C3F30">
      <w:pPr>
        <w:numPr>
          <w:ilvl w:val="0"/>
          <w:numId w:val="1"/>
        </w:numPr>
      </w:pPr>
      <w:r w:rsidRPr="002C3F30">
        <w:t>Den anden hånd skal have en fransk lakering med hvid på den frie kant og transparent pink på neglepladen. Det er ikke tilladt at bruge skimmer, cover pink eller perlemor.</w:t>
      </w:r>
    </w:p>
    <w:p w14:paraId="3732B2A1" w14:textId="77777777" w:rsidR="002C3F30" w:rsidRPr="002C3F30" w:rsidRDefault="002C3F30" w:rsidP="002C3F30">
      <w:pPr>
        <w:numPr>
          <w:ilvl w:val="0"/>
          <w:numId w:val="1"/>
        </w:numPr>
      </w:pPr>
      <w:r w:rsidRPr="002C3F30">
        <w:t xml:space="preserve">Det er IKKE tilladt at bruge </w:t>
      </w:r>
      <w:proofErr w:type="spellStart"/>
      <w:r w:rsidRPr="002C3F30">
        <w:t>structure</w:t>
      </w:r>
      <w:proofErr w:type="spellEnd"/>
      <w:r w:rsidRPr="002C3F30">
        <w:t xml:space="preserve"> gel, rubber base eller lignende – kun traditionelle gel polish-produkter, som kan opløses (ingen former for </w:t>
      </w:r>
      <w:proofErr w:type="spellStart"/>
      <w:r w:rsidRPr="002C3F30">
        <w:t>hard</w:t>
      </w:r>
      <w:proofErr w:type="spellEnd"/>
      <w:r w:rsidRPr="002C3F30">
        <w:t xml:space="preserve"> gel, heller ikke dem på flaske).</w:t>
      </w:r>
    </w:p>
    <w:p w14:paraId="2EFB962B" w14:textId="77777777" w:rsidR="002C3F30" w:rsidRPr="002C3F30" w:rsidRDefault="002C3F30" w:rsidP="002C3F30">
      <w:pPr>
        <w:numPr>
          <w:ilvl w:val="0"/>
          <w:numId w:val="1"/>
        </w:numPr>
      </w:pPr>
      <w:r w:rsidRPr="002C3F30">
        <w:t>Det er IKKE tilladt at bruge hjælpemidler til at udføre den franske kant. Denne skal udføres i fri hånd med pensel.</w:t>
      </w:r>
    </w:p>
    <w:p w14:paraId="04BCB4A2" w14:textId="77777777" w:rsidR="002C3F30" w:rsidRPr="002C3F30" w:rsidRDefault="002C3F30" w:rsidP="002C3F30">
      <w:pPr>
        <w:numPr>
          <w:ilvl w:val="0"/>
          <w:numId w:val="1"/>
        </w:numPr>
      </w:pPr>
      <w:r w:rsidRPr="002C3F30">
        <w:t>Alle generelle regler gælder også i denne konkurrence (LÆS!).</w:t>
      </w:r>
    </w:p>
    <w:p w14:paraId="3896606D" w14:textId="77777777" w:rsidR="002C3F30" w:rsidRDefault="002C3F30" w:rsidP="002C3F30">
      <w:pPr>
        <w:rPr>
          <w:b/>
          <w:bCs/>
        </w:rPr>
      </w:pPr>
    </w:p>
    <w:p w14:paraId="566A697E" w14:textId="7BFE088A" w:rsidR="002C3F30" w:rsidRDefault="002C3F30" w:rsidP="002C3F30">
      <w:pPr>
        <w:rPr>
          <w:b/>
          <w:bCs/>
        </w:rPr>
      </w:pPr>
      <w:r w:rsidRPr="002C3F30">
        <w:rPr>
          <w:b/>
          <w:bCs/>
        </w:rPr>
        <w:t>Bedømmelseskriterier</w:t>
      </w:r>
      <w:r>
        <w:rPr>
          <w:b/>
          <w:bCs/>
        </w:rPr>
        <w:t>:</w:t>
      </w:r>
    </w:p>
    <w:p w14:paraId="54F64E05" w14:textId="77777777" w:rsidR="002C3F30" w:rsidRPr="002C3F30" w:rsidRDefault="002C3F30" w:rsidP="002C3F30"/>
    <w:p w14:paraId="4B5DDAEB" w14:textId="77777777" w:rsidR="002C3F30" w:rsidRPr="002C3F30" w:rsidRDefault="002C3F30" w:rsidP="002C3F30">
      <w:r w:rsidRPr="002C3F30">
        <w:rPr>
          <w:b/>
          <w:bCs/>
        </w:rPr>
        <w:t>Negleform</w:t>
      </w:r>
    </w:p>
    <w:p w14:paraId="6AA44289" w14:textId="77777777" w:rsidR="002C3F30" w:rsidRPr="002C3F30" w:rsidRDefault="002C3F30" w:rsidP="002C3F30">
      <w:pPr>
        <w:numPr>
          <w:ilvl w:val="0"/>
          <w:numId w:val="2"/>
        </w:numPr>
      </w:pPr>
      <w:r w:rsidRPr="002C3F30">
        <w:t>Formen af neglene skal være konsekvent og ensartet.</w:t>
      </w:r>
    </w:p>
    <w:p w14:paraId="3A996174" w14:textId="77777777" w:rsidR="002C3F30" w:rsidRPr="002C3F30" w:rsidRDefault="002C3F30" w:rsidP="002C3F30">
      <w:pPr>
        <w:numPr>
          <w:ilvl w:val="0"/>
          <w:numId w:val="2"/>
        </w:numPr>
      </w:pPr>
      <w:r w:rsidRPr="002C3F30">
        <w:t>Den frie kant må ikke være ujævn.</w:t>
      </w:r>
    </w:p>
    <w:p w14:paraId="293C7742" w14:textId="77777777" w:rsidR="002C3F30" w:rsidRPr="002C3F30" w:rsidRDefault="002C3F30" w:rsidP="002C3F30">
      <w:pPr>
        <w:numPr>
          <w:ilvl w:val="0"/>
          <w:numId w:val="2"/>
        </w:numPr>
      </w:pPr>
      <w:r w:rsidRPr="002C3F30">
        <w:t>Den frie kant skal gå lige ud fra neglepladen.</w:t>
      </w:r>
    </w:p>
    <w:p w14:paraId="0FB7E9D5" w14:textId="77777777" w:rsidR="002C3F30" w:rsidRPr="002C3F30" w:rsidRDefault="002C3F30" w:rsidP="002C3F30">
      <w:pPr>
        <w:numPr>
          <w:ilvl w:val="0"/>
          <w:numId w:val="2"/>
        </w:numPr>
      </w:pPr>
      <w:r w:rsidRPr="002C3F30">
        <w:t>Den frie kant skal være firkantet og symmetrisk.</w:t>
      </w:r>
    </w:p>
    <w:p w14:paraId="1D925577" w14:textId="77777777" w:rsidR="002C3F30" w:rsidRPr="002C3F30" w:rsidRDefault="002C3F30" w:rsidP="002C3F30">
      <w:r w:rsidRPr="002C3F30">
        <w:rPr>
          <w:b/>
          <w:bCs/>
        </w:rPr>
        <w:t>Neglebåndspleje</w:t>
      </w:r>
    </w:p>
    <w:p w14:paraId="11E57BD8" w14:textId="77777777" w:rsidR="002C3F30" w:rsidRPr="002C3F30" w:rsidRDefault="002C3F30" w:rsidP="002C3F30">
      <w:pPr>
        <w:numPr>
          <w:ilvl w:val="0"/>
          <w:numId w:val="3"/>
        </w:numPr>
      </w:pPr>
      <w:r w:rsidRPr="002C3F30">
        <w:t>Der må ikke være skader eller irritation omkring neglebåndene.</w:t>
      </w:r>
    </w:p>
    <w:p w14:paraId="2BCCB721" w14:textId="77777777" w:rsidR="002C3F30" w:rsidRPr="002C3F30" w:rsidRDefault="002C3F30" w:rsidP="002C3F30">
      <w:pPr>
        <w:numPr>
          <w:ilvl w:val="0"/>
          <w:numId w:val="3"/>
        </w:numPr>
      </w:pPr>
      <w:r w:rsidRPr="002C3F30">
        <w:t>Neglebåndsområdet skal være velplejet.</w:t>
      </w:r>
    </w:p>
    <w:p w14:paraId="679A4687" w14:textId="77777777" w:rsidR="002C3F30" w:rsidRPr="002C3F30" w:rsidRDefault="002C3F30" w:rsidP="002C3F30">
      <w:pPr>
        <w:numPr>
          <w:ilvl w:val="0"/>
          <w:numId w:val="3"/>
        </w:numPr>
      </w:pPr>
      <w:r w:rsidRPr="002C3F30">
        <w:t>Neglebåndene skal skubbes tilbage og trimmes korrekt.</w:t>
      </w:r>
    </w:p>
    <w:p w14:paraId="24908535" w14:textId="77777777" w:rsidR="002C3F30" w:rsidRPr="002C3F30" w:rsidRDefault="002C3F30" w:rsidP="002C3F30">
      <w:pPr>
        <w:numPr>
          <w:ilvl w:val="0"/>
          <w:numId w:val="3"/>
        </w:numPr>
      </w:pPr>
      <w:r w:rsidRPr="002C3F30">
        <w:t>Overdrevet trimning af neglebånd må ikke forekomme.</w:t>
      </w:r>
    </w:p>
    <w:p w14:paraId="575305C3" w14:textId="77777777" w:rsidR="002C3F30" w:rsidRPr="002C3F30" w:rsidRDefault="002C3F30" w:rsidP="002C3F30">
      <w:r w:rsidRPr="002C3F30">
        <w:rPr>
          <w:b/>
          <w:bCs/>
        </w:rPr>
        <w:t>Underside</w:t>
      </w:r>
    </w:p>
    <w:p w14:paraId="2710FCEE" w14:textId="77777777" w:rsidR="002C3F30" w:rsidRPr="002C3F30" w:rsidRDefault="002C3F30" w:rsidP="002C3F30">
      <w:pPr>
        <w:numPr>
          <w:ilvl w:val="0"/>
          <w:numId w:val="4"/>
        </w:numPr>
      </w:pPr>
      <w:r w:rsidRPr="002C3F30">
        <w:t>Der må ikke være synligt støv eller snavs.</w:t>
      </w:r>
    </w:p>
    <w:p w14:paraId="51C4104D" w14:textId="77777777" w:rsidR="002C3F30" w:rsidRPr="002C3F30" w:rsidRDefault="002C3F30" w:rsidP="002C3F30">
      <w:pPr>
        <w:numPr>
          <w:ilvl w:val="0"/>
          <w:numId w:val="4"/>
        </w:numPr>
      </w:pPr>
      <w:r w:rsidRPr="002C3F30">
        <w:t>Ingen overskydende gelprodukt må være til stede.</w:t>
      </w:r>
    </w:p>
    <w:p w14:paraId="69B22BA4" w14:textId="77777777" w:rsidR="002C3F30" w:rsidRPr="002C3F30" w:rsidRDefault="002C3F30" w:rsidP="002C3F30">
      <w:pPr>
        <w:numPr>
          <w:ilvl w:val="0"/>
          <w:numId w:val="4"/>
        </w:numPr>
      </w:pPr>
      <w:r w:rsidRPr="002C3F30">
        <w:t>Olie er tilladt, men overdreven brug undgås.</w:t>
      </w:r>
    </w:p>
    <w:p w14:paraId="73413254" w14:textId="77777777" w:rsidR="002C3F30" w:rsidRPr="002C3F30" w:rsidRDefault="002C3F30" w:rsidP="002C3F30">
      <w:r w:rsidRPr="002C3F30">
        <w:rPr>
          <w:b/>
          <w:bCs/>
        </w:rPr>
        <w:t>Overfladens Glathed</w:t>
      </w:r>
    </w:p>
    <w:p w14:paraId="2734B51B" w14:textId="77777777" w:rsidR="002C3F30" w:rsidRPr="002C3F30" w:rsidRDefault="002C3F30" w:rsidP="002C3F30">
      <w:pPr>
        <w:numPr>
          <w:ilvl w:val="0"/>
          <w:numId w:val="5"/>
        </w:numPr>
      </w:pPr>
      <w:r w:rsidRPr="002C3F30">
        <w:t>Der må ikke være filelinjer på negleoverfladen.</w:t>
      </w:r>
    </w:p>
    <w:p w14:paraId="2C149890" w14:textId="77777777" w:rsidR="002C3F30" w:rsidRPr="002C3F30" w:rsidRDefault="002C3F30" w:rsidP="002C3F30">
      <w:pPr>
        <w:numPr>
          <w:ilvl w:val="0"/>
          <w:numId w:val="5"/>
        </w:numPr>
      </w:pPr>
      <w:r w:rsidRPr="002C3F30">
        <w:t>Neglen skal føles glat som glas uden ujævnheder.</w:t>
      </w:r>
    </w:p>
    <w:p w14:paraId="2D2D984B" w14:textId="77777777" w:rsidR="002C3F30" w:rsidRPr="002C3F30" w:rsidRDefault="002C3F30" w:rsidP="002C3F30">
      <w:pPr>
        <w:numPr>
          <w:ilvl w:val="0"/>
          <w:numId w:val="5"/>
        </w:numPr>
      </w:pPr>
      <w:r w:rsidRPr="002C3F30">
        <w:lastRenderedPageBreak/>
        <w:t>Produktet skal påføres jævnt.</w:t>
      </w:r>
    </w:p>
    <w:p w14:paraId="49382FC4" w14:textId="77777777" w:rsidR="002C3F30" w:rsidRPr="002C3F30" w:rsidRDefault="002C3F30" w:rsidP="002C3F30">
      <w:r w:rsidRPr="002C3F30">
        <w:rPr>
          <w:b/>
          <w:bCs/>
        </w:rPr>
        <w:t>Højglans</w:t>
      </w:r>
    </w:p>
    <w:p w14:paraId="0B8D46BA" w14:textId="77777777" w:rsidR="002C3F30" w:rsidRPr="002C3F30" w:rsidRDefault="002C3F30" w:rsidP="002C3F30">
      <w:pPr>
        <w:numPr>
          <w:ilvl w:val="0"/>
          <w:numId w:val="6"/>
        </w:numPr>
      </w:pPr>
      <w:r w:rsidRPr="002C3F30">
        <w:t>Den øverste forsegling skal være skinnende på hele neglens overflade.</w:t>
      </w:r>
    </w:p>
    <w:p w14:paraId="45DEFCDA" w14:textId="77777777" w:rsidR="002C3F30" w:rsidRPr="002C3F30" w:rsidRDefault="002C3F30" w:rsidP="002C3F30">
      <w:pPr>
        <w:numPr>
          <w:ilvl w:val="0"/>
          <w:numId w:val="6"/>
        </w:numPr>
      </w:pPr>
      <w:r w:rsidRPr="002C3F30">
        <w:t>Der må ikke være pletter eller ujævnheder i glansen.</w:t>
      </w:r>
    </w:p>
    <w:p w14:paraId="16970247" w14:textId="77777777" w:rsidR="002C3F30" w:rsidRPr="002C3F30" w:rsidRDefault="002C3F30" w:rsidP="002C3F30">
      <w:pPr>
        <w:numPr>
          <w:ilvl w:val="0"/>
          <w:numId w:val="6"/>
        </w:numPr>
      </w:pPr>
      <w:r w:rsidRPr="002C3F30">
        <w:t xml:space="preserve">Alt </w:t>
      </w:r>
      <w:proofErr w:type="spellStart"/>
      <w:r w:rsidRPr="002C3F30">
        <w:t>sticky</w:t>
      </w:r>
      <w:proofErr w:type="spellEnd"/>
      <w:r w:rsidRPr="002C3F30">
        <w:t xml:space="preserve"> </w:t>
      </w:r>
      <w:proofErr w:type="spellStart"/>
      <w:r w:rsidRPr="002C3F30">
        <w:t>layer</w:t>
      </w:r>
      <w:proofErr w:type="spellEnd"/>
      <w:r w:rsidRPr="002C3F30">
        <w:t xml:space="preserve"> skal være fjernet.</w:t>
      </w:r>
    </w:p>
    <w:p w14:paraId="3A3F116B" w14:textId="77777777" w:rsidR="002C3F30" w:rsidRPr="002C3F30" w:rsidRDefault="002C3F30" w:rsidP="002C3F30">
      <w:r w:rsidRPr="002C3F30">
        <w:rPr>
          <w:b/>
          <w:bCs/>
        </w:rPr>
        <w:t>Påføring af Rød Farve</w:t>
      </w:r>
    </w:p>
    <w:p w14:paraId="208C157B" w14:textId="77777777" w:rsidR="002C3F30" w:rsidRPr="002C3F30" w:rsidRDefault="002C3F30" w:rsidP="002C3F30">
      <w:pPr>
        <w:numPr>
          <w:ilvl w:val="0"/>
          <w:numId w:val="7"/>
        </w:numPr>
      </w:pPr>
      <w:r w:rsidRPr="002C3F30">
        <w:t>Lakken skal påføres tæt og ensartet ved neglebåndene.</w:t>
      </w:r>
    </w:p>
    <w:p w14:paraId="3920E0D5" w14:textId="77777777" w:rsidR="002C3F30" w:rsidRPr="002C3F30" w:rsidRDefault="002C3F30" w:rsidP="002C3F30">
      <w:pPr>
        <w:numPr>
          <w:ilvl w:val="0"/>
          <w:numId w:val="7"/>
        </w:numPr>
      </w:pPr>
      <w:r w:rsidRPr="002C3F30">
        <w:t>Der må ikke være striber i lakken.</w:t>
      </w:r>
    </w:p>
    <w:p w14:paraId="3D5E1A5B" w14:textId="77777777" w:rsidR="002C3F30" w:rsidRPr="002C3F30" w:rsidRDefault="002C3F30" w:rsidP="002C3F30">
      <w:pPr>
        <w:numPr>
          <w:ilvl w:val="0"/>
          <w:numId w:val="7"/>
        </w:numPr>
      </w:pPr>
      <w:r w:rsidRPr="002C3F30">
        <w:t>Lakken må ikke komme på huden eller bagsiden af neglene.</w:t>
      </w:r>
    </w:p>
    <w:p w14:paraId="5E25D9C4" w14:textId="77777777" w:rsidR="002C3F30" w:rsidRPr="002C3F30" w:rsidRDefault="002C3F30" w:rsidP="002C3F30">
      <w:r w:rsidRPr="002C3F30">
        <w:rPr>
          <w:b/>
          <w:bCs/>
        </w:rPr>
        <w:t>Smilelinjer</w:t>
      </w:r>
    </w:p>
    <w:p w14:paraId="6D2023B2" w14:textId="77777777" w:rsidR="002C3F30" w:rsidRPr="002C3F30" w:rsidRDefault="002C3F30" w:rsidP="002C3F30">
      <w:pPr>
        <w:numPr>
          <w:ilvl w:val="0"/>
          <w:numId w:val="8"/>
        </w:numPr>
      </w:pPr>
      <w:r w:rsidRPr="002C3F30">
        <w:t>Produktet skal være jævnt, med en skarp farvefordeling ved smilelinjen.</w:t>
      </w:r>
    </w:p>
    <w:p w14:paraId="0506484C" w14:textId="77777777" w:rsidR="002C3F30" w:rsidRPr="002C3F30" w:rsidRDefault="002C3F30" w:rsidP="002C3F30">
      <w:pPr>
        <w:numPr>
          <w:ilvl w:val="0"/>
          <w:numId w:val="8"/>
        </w:numPr>
      </w:pPr>
      <w:r w:rsidRPr="002C3F30">
        <w:t>Den hvide farve skal fremstå solid.</w:t>
      </w:r>
    </w:p>
    <w:p w14:paraId="5D103CFC" w14:textId="77777777" w:rsidR="002C3F30" w:rsidRPr="002C3F30" w:rsidRDefault="002C3F30" w:rsidP="002C3F30">
      <w:pPr>
        <w:numPr>
          <w:ilvl w:val="0"/>
          <w:numId w:val="8"/>
        </w:numPr>
      </w:pPr>
      <w:r w:rsidRPr="002C3F30">
        <w:t>Der må ikke være skygger i smilet.</w:t>
      </w:r>
    </w:p>
    <w:p w14:paraId="53008449" w14:textId="77777777" w:rsidR="002C3F30" w:rsidRPr="002C3F30" w:rsidRDefault="002C3F30" w:rsidP="002C3F30">
      <w:pPr>
        <w:numPr>
          <w:ilvl w:val="0"/>
          <w:numId w:val="8"/>
        </w:numPr>
      </w:pPr>
      <w:r w:rsidRPr="002C3F30">
        <w:t>Der må ikke være luftbobler i produktet.</w:t>
      </w:r>
    </w:p>
    <w:p w14:paraId="55DFBE35" w14:textId="77777777" w:rsidR="002C3F30" w:rsidRPr="002C3F30" w:rsidRDefault="002C3F30" w:rsidP="002C3F30">
      <w:r w:rsidRPr="002C3F30">
        <w:rPr>
          <w:b/>
          <w:bCs/>
        </w:rPr>
        <w:t>Produktpåføring</w:t>
      </w:r>
    </w:p>
    <w:p w14:paraId="0390E15B" w14:textId="77777777" w:rsidR="002C3F30" w:rsidRPr="002C3F30" w:rsidRDefault="002C3F30" w:rsidP="002C3F30">
      <w:pPr>
        <w:numPr>
          <w:ilvl w:val="0"/>
          <w:numId w:val="9"/>
        </w:numPr>
      </w:pPr>
      <w:r w:rsidRPr="002C3F30">
        <w:t>Produktet skal påføres jævnt.</w:t>
      </w:r>
    </w:p>
    <w:p w14:paraId="68221B53" w14:textId="77777777" w:rsidR="002C3F30" w:rsidRPr="002C3F30" w:rsidRDefault="002C3F30" w:rsidP="002C3F30">
      <w:pPr>
        <w:numPr>
          <w:ilvl w:val="0"/>
          <w:numId w:val="9"/>
        </w:numPr>
      </w:pPr>
      <w:r w:rsidRPr="002C3F30">
        <w:t>Der må ikke være skygger.</w:t>
      </w:r>
    </w:p>
    <w:p w14:paraId="7F7F32FD" w14:textId="77777777" w:rsidR="002C3F30" w:rsidRPr="002C3F30" w:rsidRDefault="002C3F30" w:rsidP="002C3F30">
      <w:pPr>
        <w:numPr>
          <w:ilvl w:val="0"/>
          <w:numId w:val="9"/>
        </w:numPr>
      </w:pPr>
      <w:r w:rsidRPr="002C3F30">
        <w:t>Der må ikke være luftbobler i produktet.</w:t>
      </w:r>
    </w:p>
    <w:p w14:paraId="4DD40D12" w14:textId="77777777" w:rsidR="002C3F30" w:rsidRPr="002C3F30" w:rsidRDefault="002C3F30" w:rsidP="002C3F30">
      <w:pPr>
        <w:numPr>
          <w:ilvl w:val="0"/>
          <w:numId w:val="9"/>
        </w:numPr>
      </w:pPr>
      <w:r w:rsidRPr="002C3F30">
        <w:t>Produktet må ikke ramme huden.</w:t>
      </w:r>
    </w:p>
    <w:p w14:paraId="307484BD" w14:textId="77777777" w:rsidR="006B112D" w:rsidRDefault="006B112D"/>
    <w:sectPr w:rsidR="006B112D" w:rsidSect="00D85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5F3D3" w14:textId="77777777" w:rsidR="00700589" w:rsidRDefault="00700589" w:rsidP="002C3F30">
      <w:r>
        <w:separator/>
      </w:r>
    </w:p>
  </w:endnote>
  <w:endnote w:type="continuationSeparator" w:id="0">
    <w:p w14:paraId="46CD27FA" w14:textId="77777777" w:rsidR="00700589" w:rsidRDefault="00700589" w:rsidP="002C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4B707" w14:textId="77777777" w:rsidR="006825F9" w:rsidRDefault="006825F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94699" w14:textId="2FD2D230" w:rsidR="002C3F30" w:rsidRDefault="002C3F30" w:rsidP="002C3F30">
    <w:pPr>
      <w:pStyle w:val="Sidefod"/>
    </w:pPr>
    <w:r w:rsidRPr="00A30186">
      <w:t>Ophavsret © 202</w:t>
    </w:r>
    <w:r>
      <w:t>5</w:t>
    </w:r>
    <w:r w:rsidRPr="00A30186">
      <w:t xml:space="preserve"> Dansk kosmetolog forening. Alle rettigheder forbeholdes.</w:t>
    </w:r>
  </w:p>
  <w:p w14:paraId="6DED3D48" w14:textId="3746BD24" w:rsidR="002C3F30" w:rsidRDefault="002C3F30">
    <w:pPr>
      <w:pStyle w:val="Sidefod"/>
    </w:pPr>
  </w:p>
  <w:p w14:paraId="1A156FDF" w14:textId="77777777" w:rsidR="002C3F30" w:rsidRDefault="002C3F3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BC2DD" w14:textId="77777777" w:rsidR="006825F9" w:rsidRDefault="006825F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B72BB" w14:textId="77777777" w:rsidR="00700589" w:rsidRDefault="00700589" w:rsidP="002C3F30">
      <w:r>
        <w:separator/>
      </w:r>
    </w:p>
  </w:footnote>
  <w:footnote w:type="continuationSeparator" w:id="0">
    <w:p w14:paraId="3B35AF8D" w14:textId="77777777" w:rsidR="00700589" w:rsidRDefault="00700589" w:rsidP="002C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BDC4A" w14:textId="77777777" w:rsidR="006825F9" w:rsidRDefault="006825F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9CED" w14:textId="0C38CEDA" w:rsidR="002C3F30" w:rsidRDefault="002C3F30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A6EB36" wp14:editId="38310004">
          <wp:simplePos x="0" y="0"/>
          <wp:positionH relativeFrom="column">
            <wp:posOffset>2120900</wp:posOffset>
          </wp:positionH>
          <wp:positionV relativeFrom="paragraph">
            <wp:posOffset>-381635</wp:posOffset>
          </wp:positionV>
          <wp:extent cx="1612900" cy="1139680"/>
          <wp:effectExtent l="0" t="0" r="0" b="0"/>
          <wp:wrapNone/>
          <wp:docPr id="8587442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4420" name="Billede 858744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900" cy="11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F317D" w14:textId="77777777" w:rsidR="002C3F30" w:rsidRDefault="002C3F3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7AEA4" w14:textId="77777777" w:rsidR="006825F9" w:rsidRDefault="006825F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022D4"/>
    <w:multiLevelType w:val="multilevel"/>
    <w:tmpl w:val="D11C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A499F"/>
    <w:multiLevelType w:val="multilevel"/>
    <w:tmpl w:val="4BE0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02493"/>
    <w:multiLevelType w:val="multilevel"/>
    <w:tmpl w:val="9CA2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B1DA4"/>
    <w:multiLevelType w:val="multilevel"/>
    <w:tmpl w:val="A21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E46B3"/>
    <w:multiLevelType w:val="multilevel"/>
    <w:tmpl w:val="05DE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74621"/>
    <w:multiLevelType w:val="multilevel"/>
    <w:tmpl w:val="63CC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5742B"/>
    <w:multiLevelType w:val="multilevel"/>
    <w:tmpl w:val="C3F4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F0175"/>
    <w:multiLevelType w:val="multilevel"/>
    <w:tmpl w:val="38B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52B88"/>
    <w:multiLevelType w:val="multilevel"/>
    <w:tmpl w:val="5CF8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87632">
    <w:abstractNumId w:val="0"/>
  </w:num>
  <w:num w:numId="2" w16cid:durableId="470052606">
    <w:abstractNumId w:val="2"/>
  </w:num>
  <w:num w:numId="3" w16cid:durableId="426389866">
    <w:abstractNumId w:val="5"/>
  </w:num>
  <w:num w:numId="4" w16cid:durableId="1472945887">
    <w:abstractNumId w:val="8"/>
  </w:num>
  <w:num w:numId="5" w16cid:durableId="780689085">
    <w:abstractNumId w:val="4"/>
  </w:num>
  <w:num w:numId="6" w16cid:durableId="610358266">
    <w:abstractNumId w:val="3"/>
  </w:num>
  <w:num w:numId="7" w16cid:durableId="2108387092">
    <w:abstractNumId w:val="7"/>
  </w:num>
  <w:num w:numId="8" w16cid:durableId="1406225795">
    <w:abstractNumId w:val="1"/>
  </w:num>
  <w:num w:numId="9" w16cid:durableId="1333601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30"/>
    <w:rsid w:val="002C3F30"/>
    <w:rsid w:val="00404B04"/>
    <w:rsid w:val="004A4C4B"/>
    <w:rsid w:val="006718DF"/>
    <w:rsid w:val="006825F9"/>
    <w:rsid w:val="006B112D"/>
    <w:rsid w:val="00700589"/>
    <w:rsid w:val="00A53586"/>
    <w:rsid w:val="00D85834"/>
    <w:rsid w:val="00D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45031"/>
  <w15:chartTrackingRefBased/>
  <w15:docId w15:val="{07D1A3DD-4FB3-6645-A7BC-577F113B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3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3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3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3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3F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3F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3F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3F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3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3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3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3F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3F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3F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3F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3F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3F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3F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3F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3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3F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3F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3F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3F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3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3F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3F3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C3F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C3F30"/>
  </w:style>
  <w:style w:type="paragraph" w:styleId="Sidefod">
    <w:name w:val="footer"/>
    <w:basedOn w:val="Normal"/>
    <w:link w:val="SidefodTegn"/>
    <w:uiPriority w:val="99"/>
    <w:unhideWhenUsed/>
    <w:rsid w:val="002C3F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C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Sommer</dc:creator>
  <cp:keywords/>
  <dc:description/>
  <cp:lastModifiedBy>Maggie Sommer</cp:lastModifiedBy>
  <cp:revision>2</cp:revision>
  <dcterms:created xsi:type="dcterms:W3CDTF">2024-10-29T13:31:00Z</dcterms:created>
  <dcterms:modified xsi:type="dcterms:W3CDTF">2024-10-30T19:13:00Z</dcterms:modified>
</cp:coreProperties>
</file>